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CB7" w:rsidRDefault="004E5CB7" w:rsidP="00B01FE4">
      <w:pPr>
        <w:spacing w:line="480" w:lineRule="auto"/>
        <w:jc w:val="center"/>
        <w:rPr>
          <w:rFonts w:ascii="Times New Roman" w:hAnsi="Times New Roman" w:cs="Times New Roman"/>
          <w:sz w:val="24"/>
          <w:szCs w:val="24"/>
        </w:rPr>
      </w:pPr>
      <w:bookmarkStart w:id="0" w:name="_GoBack"/>
      <w:bookmarkEnd w:id="0"/>
    </w:p>
    <w:p w:rsidR="004E5CB7" w:rsidRDefault="004E5CB7" w:rsidP="00B01FE4">
      <w:pPr>
        <w:spacing w:line="480" w:lineRule="auto"/>
        <w:jc w:val="center"/>
        <w:rPr>
          <w:rFonts w:ascii="Times New Roman" w:hAnsi="Times New Roman" w:cs="Times New Roman"/>
          <w:sz w:val="24"/>
          <w:szCs w:val="24"/>
        </w:rPr>
      </w:pPr>
    </w:p>
    <w:p w:rsidR="004E5CB7" w:rsidRDefault="004E5CB7" w:rsidP="00B01FE4">
      <w:pPr>
        <w:spacing w:line="480" w:lineRule="auto"/>
        <w:jc w:val="center"/>
        <w:rPr>
          <w:rFonts w:ascii="Times New Roman" w:hAnsi="Times New Roman" w:cs="Times New Roman"/>
          <w:sz w:val="24"/>
          <w:szCs w:val="24"/>
        </w:rPr>
      </w:pPr>
    </w:p>
    <w:p w:rsidR="004E5CB7" w:rsidRDefault="004E5CB7" w:rsidP="00B01FE4">
      <w:pPr>
        <w:spacing w:line="480" w:lineRule="auto"/>
        <w:jc w:val="center"/>
        <w:rPr>
          <w:rFonts w:ascii="Times New Roman" w:hAnsi="Times New Roman" w:cs="Times New Roman"/>
          <w:sz w:val="24"/>
          <w:szCs w:val="24"/>
        </w:rPr>
      </w:pPr>
    </w:p>
    <w:p w:rsidR="00A10F25" w:rsidRPr="00AB7847" w:rsidRDefault="00283CF6" w:rsidP="00B01FE4">
      <w:pPr>
        <w:spacing w:line="480" w:lineRule="auto"/>
        <w:jc w:val="center"/>
        <w:rPr>
          <w:rFonts w:ascii="Times New Roman" w:hAnsi="Times New Roman" w:cs="Times New Roman"/>
          <w:sz w:val="24"/>
          <w:szCs w:val="24"/>
        </w:rPr>
      </w:pPr>
      <w:r w:rsidRPr="00AB7847">
        <w:rPr>
          <w:rFonts w:ascii="Times New Roman" w:hAnsi="Times New Roman" w:cs="Times New Roman"/>
          <w:sz w:val="24"/>
          <w:szCs w:val="24"/>
        </w:rPr>
        <w:t>Institution Affiliation</w:t>
      </w:r>
    </w:p>
    <w:p w:rsidR="00A10F25" w:rsidRPr="00AB7847" w:rsidRDefault="00283CF6" w:rsidP="00B01FE4">
      <w:pPr>
        <w:spacing w:line="480" w:lineRule="auto"/>
        <w:jc w:val="center"/>
        <w:rPr>
          <w:rFonts w:ascii="Times New Roman" w:hAnsi="Times New Roman" w:cs="Times New Roman"/>
          <w:sz w:val="24"/>
          <w:szCs w:val="24"/>
        </w:rPr>
      </w:pPr>
      <w:r w:rsidRPr="00AB7847">
        <w:rPr>
          <w:rFonts w:ascii="Times New Roman" w:hAnsi="Times New Roman" w:cs="Times New Roman"/>
          <w:sz w:val="24"/>
          <w:szCs w:val="24"/>
        </w:rPr>
        <w:t>Professor’s Name</w:t>
      </w:r>
    </w:p>
    <w:p w:rsidR="00A10F25" w:rsidRPr="00AB7847" w:rsidRDefault="00283CF6" w:rsidP="00B01FE4">
      <w:pPr>
        <w:spacing w:line="480" w:lineRule="auto"/>
        <w:jc w:val="center"/>
        <w:rPr>
          <w:rFonts w:ascii="Times New Roman" w:hAnsi="Times New Roman" w:cs="Times New Roman"/>
          <w:sz w:val="24"/>
          <w:szCs w:val="24"/>
        </w:rPr>
      </w:pPr>
      <w:r w:rsidRPr="00AB7847">
        <w:rPr>
          <w:rFonts w:ascii="Times New Roman" w:hAnsi="Times New Roman" w:cs="Times New Roman"/>
          <w:sz w:val="24"/>
          <w:szCs w:val="24"/>
        </w:rPr>
        <w:t>Student’s Name</w:t>
      </w:r>
    </w:p>
    <w:p w:rsidR="00A10F25" w:rsidRPr="00AB7847" w:rsidRDefault="00283CF6" w:rsidP="00B01FE4">
      <w:pPr>
        <w:spacing w:line="480" w:lineRule="auto"/>
        <w:jc w:val="center"/>
        <w:rPr>
          <w:rFonts w:ascii="Times New Roman" w:hAnsi="Times New Roman" w:cs="Times New Roman"/>
          <w:sz w:val="24"/>
          <w:szCs w:val="24"/>
        </w:rPr>
      </w:pPr>
      <w:r w:rsidRPr="00AB7847">
        <w:rPr>
          <w:rFonts w:ascii="Times New Roman" w:hAnsi="Times New Roman" w:cs="Times New Roman"/>
          <w:sz w:val="24"/>
          <w:szCs w:val="24"/>
        </w:rPr>
        <w:t>Date</w:t>
      </w:r>
    </w:p>
    <w:p w:rsidR="004E5CB7" w:rsidRDefault="004E5CB7" w:rsidP="00AB7847">
      <w:pPr>
        <w:spacing w:line="480" w:lineRule="auto"/>
        <w:rPr>
          <w:rFonts w:ascii="Times New Roman" w:hAnsi="Times New Roman" w:cs="Times New Roman"/>
          <w:sz w:val="24"/>
          <w:szCs w:val="24"/>
        </w:rPr>
      </w:pPr>
    </w:p>
    <w:p w:rsidR="004E5CB7" w:rsidRDefault="004E5CB7" w:rsidP="00AB7847">
      <w:pPr>
        <w:spacing w:line="480" w:lineRule="auto"/>
        <w:rPr>
          <w:rFonts w:ascii="Times New Roman" w:hAnsi="Times New Roman" w:cs="Times New Roman"/>
          <w:sz w:val="24"/>
          <w:szCs w:val="24"/>
        </w:rPr>
      </w:pPr>
    </w:p>
    <w:p w:rsidR="004E5CB7" w:rsidRDefault="004E5CB7" w:rsidP="00AB7847">
      <w:pPr>
        <w:spacing w:line="480" w:lineRule="auto"/>
        <w:rPr>
          <w:rFonts w:ascii="Times New Roman" w:hAnsi="Times New Roman" w:cs="Times New Roman"/>
          <w:sz w:val="24"/>
          <w:szCs w:val="24"/>
        </w:rPr>
      </w:pPr>
    </w:p>
    <w:p w:rsidR="004E5CB7" w:rsidRDefault="004E5CB7" w:rsidP="00AB7847">
      <w:pPr>
        <w:spacing w:line="480" w:lineRule="auto"/>
        <w:rPr>
          <w:rFonts w:ascii="Times New Roman" w:hAnsi="Times New Roman" w:cs="Times New Roman"/>
          <w:sz w:val="24"/>
          <w:szCs w:val="24"/>
        </w:rPr>
      </w:pPr>
    </w:p>
    <w:p w:rsidR="004E5CB7" w:rsidRDefault="004E5CB7" w:rsidP="00AB7847">
      <w:pPr>
        <w:spacing w:line="480" w:lineRule="auto"/>
        <w:rPr>
          <w:rFonts w:ascii="Times New Roman" w:hAnsi="Times New Roman" w:cs="Times New Roman"/>
          <w:sz w:val="24"/>
          <w:szCs w:val="24"/>
        </w:rPr>
      </w:pPr>
    </w:p>
    <w:p w:rsidR="004E5CB7" w:rsidRDefault="004E5CB7" w:rsidP="00AB7847">
      <w:pPr>
        <w:spacing w:line="480" w:lineRule="auto"/>
        <w:rPr>
          <w:rFonts w:ascii="Times New Roman" w:hAnsi="Times New Roman" w:cs="Times New Roman"/>
          <w:sz w:val="24"/>
          <w:szCs w:val="24"/>
        </w:rPr>
      </w:pPr>
    </w:p>
    <w:p w:rsidR="004E5CB7" w:rsidRDefault="004E5CB7" w:rsidP="00AB7847">
      <w:pPr>
        <w:spacing w:line="480" w:lineRule="auto"/>
        <w:rPr>
          <w:rFonts w:ascii="Times New Roman" w:hAnsi="Times New Roman" w:cs="Times New Roman"/>
          <w:sz w:val="24"/>
          <w:szCs w:val="24"/>
        </w:rPr>
      </w:pPr>
    </w:p>
    <w:p w:rsidR="004E5CB7" w:rsidRDefault="004E5CB7" w:rsidP="00AB7847">
      <w:pPr>
        <w:spacing w:line="480" w:lineRule="auto"/>
        <w:rPr>
          <w:rFonts w:ascii="Times New Roman" w:hAnsi="Times New Roman" w:cs="Times New Roman"/>
          <w:sz w:val="24"/>
          <w:szCs w:val="24"/>
        </w:rPr>
      </w:pPr>
    </w:p>
    <w:p w:rsidR="004E5CB7" w:rsidRDefault="004E5CB7" w:rsidP="00AB7847">
      <w:pPr>
        <w:spacing w:line="480" w:lineRule="auto"/>
        <w:rPr>
          <w:rFonts w:ascii="Times New Roman" w:hAnsi="Times New Roman" w:cs="Times New Roman"/>
          <w:sz w:val="24"/>
          <w:szCs w:val="24"/>
        </w:rPr>
      </w:pPr>
    </w:p>
    <w:p w:rsidR="004E5CB7" w:rsidRDefault="004E5CB7" w:rsidP="00AB7847">
      <w:pPr>
        <w:spacing w:line="480" w:lineRule="auto"/>
        <w:rPr>
          <w:rFonts w:ascii="Times New Roman" w:hAnsi="Times New Roman" w:cs="Times New Roman"/>
          <w:sz w:val="24"/>
          <w:szCs w:val="24"/>
        </w:rPr>
      </w:pPr>
    </w:p>
    <w:p w:rsidR="00A10F25" w:rsidRPr="00AB7847" w:rsidRDefault="00283CF6" w:rsidP="00AB7847">
      <w:pPr>
        <w:spacing w:line="480" w:lineRule="auto"/>
        <w:rPr>
          <w:rFonts w:ascii="Times New Roman" w:hAnsi="Times New Roman" w:cs="Times New Roman"/>
          <w:sz w:val="24"/>
          <w:szCs w:val="24"/>
        </w:rPr>
      </w:pPr>
      <w:r w:rsidRPr="00AB7847">
        <w:rPr>
          <w:rFonts w:ascii="Times New Roman" w:hAnsi="Times New Roman" w:cs="Times New Roman"/>
          <w:sz w:val="24"/>
          <w:szCs w:val="24"/>
        </w:rPr>
        <w:lastRenderedPageBreak/>
        <w:t>SHOULD LIFE SUPPORT BE WITHHOLD</w:t>
      </w:r>
    </w:p>
    <w:p w:rsidR="006F6EBB" w:rsidRPr="00B01FE4" w:rsidRDefault="00283CF6" w:rsidP="00B01FE4">
      <w:pPr>
        <w:spacing w:line="480" w:lineRule="auto"/>
        <w:jc w:val="center"/>
        <w:rPr>
          <w:rFonts w:ascii="Times New Roman" w:hAnsi="Times New Roman" w:cs="Times New Roman"/>
          <w:b/>
          <w:sz w:val="24"/>
          <w:szCs w:val="24"/>
        </w:rPr>
      </w:pPr>
      <w:r w:rsidRPr="00B01FE4">
        <w:rPr>
          <w:rFonts w:ascii="Times New Roman" w:hAnsi="Times New Roman" w:cs="Times New Roman"/>
          <w:b/>
          <w:sz w:val="24"/>
          <w:szCs w:val="24"/>
        </w:rPr>
        <w:t>The patient’s directives</w:t>
      </w:r>
    </w:p>
    <w:p w:rsidR="00AD25A9" w:rsidRPr="00AB7847" w:rsidRDefault="00283CF6" w:rsidP="00B01FE4">
      <w:pPr>
        <w:spacing w:line="480" w:lineRule="auto"/>
        <w:ind w:firstLine="720"/>
        <w:rPr>
          <w:rFonts w:ascii="Times New Roman" w:hAnsi="Times New Roman" w:cs="Times New Roman"/>
          <w:sz w:val="24"/>
          <w:szCs w:val="24"/>
        </w:rPr>
      </w:pPr>
      <w:r w:rsidRPr="00AB7847">
        <w:rPr>
          <w:rFonts w:ascii="Times New Roman" w:hAnsi="Times New Roman" w:cs="Times New Roman"/>
          <w:sz w:val="24"/>
          <w:szCs w:val="24"/>
        </w:rPr>
        <w:t xml:space="preserve">Euthanasia should be a decision that the patient is aware of, and he or she is ready and willing to </w:t>
      </w:r>
      <w:proofErr w:type="gramStart"/>
      <w:r w:rsidRPr="00AB7847">
        <w:rPr>
          <w:rFonts w:ascii="Times New Roman" w:hAnsi="Times New Roman" w:cs="Times New Roman"/>
          <w:sz w:val="24"/>
          <w:szCs w:val="24"/>
        </w:rPr>
        <w:t>be applied</w:t>
      </w:r>
      <w:proofErr w:type="gramEnd"/>
      <w:r w:rsidRPr="00AB7847">
        <w:rPr>
          <w:rFonts w:ascii="Times New Roman" w:hAnsi="Times New Roman" w:cs="Times New Roman"/>
          <w:sz w:val="24"/>
          <w:szCs w:val="24"/>
        </w:rPr>
        <w:t xml:space="preserve"> to him or her. In the case of Mr. Martinez's case where the patient is not aware of the planned euthanasia that </w:t>
      </w:r>
      <w:proofErr w:type="gramStart"/>
      <w:r w:rsidRPr="00AB7847">
        <w:rPr>
          <w:rFonts w:ascii="Times New Roman" w:hAnsi="Times New Roman" w:cs="Times New Roman"/>
          <w:sz w:val="24"/>
          <w:szCs w:val="24"/>
        </w:rPr>
        <w:t>will be used</w:t>
      </w:r>
      <w:proofErr w:type="gramEnd"/>
      <w:r w:rsidRPr="00AB7847">
        <w:rPr>
          <w:rFonts w:ascii="Times New Roman" w:hAnsi="Times New Roman" w:cs="Times New Roman"/>
          <w:sz w:val="24"/>
          <w:szCs w:val="24"/>
        </w:rPr>
        <w:t xml:space="preserve"> as a killing, which is illegal. The doctor should direct the patient to the intensive care where his respiratory problem </w:t>
      </w:r>
      <w:proofErr w:type="gramStart"/>
      <w:r w:rsidRPr="00AB7847">
        <w:rPr>
          <w:rFonts w:ascii="Times New Roman" w:hAnsi="Times New Roman" w:cs="Times New Roman"/>
          <w:sz w:val="24"/>
          <w:szCs w:val="24"/>
        </w:rPr>
        <w:t>can be treated</w:t>
      </w:r>
      <w:proofErr w:type="gramEnd"/>
      <w:r w:rsidRPr="00AB7847">
        <w:rPr>
          <w:rFonts w:ascii="Times New Roman" w:hAnsi="Times New Roman" w:cs="Times New Roman"/>
          <w:sz w:val="24"/>
          <w:szCs w:val="24"/>
        </w:rPr>
        <w:t xml:space="preserve"> by ventilation and by CPR is necessary. </w:t>
      </w:r>
      <w:proofErr w:type="gramStart"/>
      <w:r w:rsidRPr="00AB7847">
        <w:rPr>
          <w:rFonts w:ascii="Times New Roman" w:hAnsi="Times New Roman" w:cs="Times New Roman"/>
          <w:sz w:val="24"/>
          <w:szCs w:val="24"/>
        </w:rPr>
        <w:t>Keeping in mind that Mr. Martinez is unconscious,</w:t>
      </w:r>
      <w:proofErr w:type="gramEnd"/>
      <w:r w:rsidRPr="00AB7847">
        <w:rPr>
          <w:rFonts w:ascii="Times New Roman" w:hAnsi="Times New Roman" w:cs="Times New Roman"/>
          <w:sz w:val="24"/>
          <w:szCs w:val="24"/>
        </w:rPr>
        <w:t xml:space="preserve"> </w:t>
      </w:r>
      <w:proofErr w:type="gramStart"/>
      <w:r w:rsidRPr="00AB7847">
        <w:rPr>
          <w:rFonts w:ascii="Times New Roman" w:hAnsi="Times New Roman" w:cs="Times New Roman"/>
          <w:sz w:val="24"/>
          <w:szCs w:val="24"/>
        </w:rPr>
        <w:t>it</w:t>
      </w:r>
      <w:proofErr w:type="gramEnd"/>
      <w:r w:rsidRPr="00AB7847">
        <w:rPr>
          <w:rFonts w:ascii="Times New Roman" w:hAnsi="Times New Roman" w:cs="Times New Roman"/>
          <w:sz w:val="24"/>
          <w:szCs w:val="24"/>
        </w:rPr>
        <w:t xml:space="preserve"> is not ethical to take away his life without his directives.  It is more complicated in this case to introduce passive </w:t>
      </w:r>
      <w:proofErr w:type="gramStart"/>
      <w:r w:rsidR="00D036B8" w:rsidRPr="00AB7847">
        <w:rPr>
          <w:rFonts w:ascii="Times New Roman" w:hAnsi="Times New Roman" w:cs="Times New Roman"/>
          <w:sz w:val="24"/>
          <w:szCs w:val="24"/>
        </w:rPr>
        <w:t>euthanasia</w:t>
      </w:r>
      <w:proofErr w:type="gramEnd"/>
      <w:r w:rsidR="00D036B8" w:rsidRPr="00AB7847">
        <w:rPr>
          <w:rFonts w:ascii="Times New Roman" w:hAnsi="Times New Roman" w:cs="Times New Roman"/>
          <w:sz w:val="24"/>
          <w:szCs w:val="24"/>
        </w:rPr>
        <w:t xml:space="preserve"> as there are no directives from the patients or a written document from the patients do request for mercy killing. The doctor can also without treatment if he or she </w:t>
      </w:r>
      <w:r w:rsidR="001E7377" w:rsidRPr="00AB7847">
        <w:rPr>
          <w:rFonts w:ascii="Times New Roman" w:hAnsi="Times New Roman" w:cs="Times New Roman"/>
          <w:sz w:val="24"/>
          <w:szCs w:val="24"/>
        </w:rPr>
        <w:t>is very sure Mr. Martinez is not able to recover so that to reduce the cost and avoid the patient using resources and this can be applied as non-voluntary euthanasia</w:t>
      </w:r>
      <w:r w:rsidR="002504EF" w:rsidRPr="00AB7847">
        <w:rPr>
          <w:rFonts w:ascii="Times New Roman" w:hAnsi="Times New Roman" w:cs="Times New Roman"/>
          <w:sz w:val="24"/>
          <w:szCs w:val="24"/>
        </w:rPr>
        <w:t xml:space="preserve"> (Wilkinson et al. 2016). </w:t>
      </w:r>
    </w:p>
    <w:p w:rsidR="001E7377" w:rsidRPr="00B01FE4" w:rsidRDefault="00283CF6" w:rsidP="00B01FE4">
      <w:pPr>
        <w:spacing w:line="480" w:lineRule="auto"/>
        <w:jc w:val="center"/>
        <w:rPr>
          <w:rFonts w:ascii="Times New Roman" w:hAnsi="Times New Roman" w:cs="Times New Roman"/>
          <w:b/>
          <w:sz w:val="24"/>
          <w:szCs w:val="24"/>
        </w:rPr>
      </w:pPr>
      <w:r w:rsidRPr="00B01FE4">
        <w:rPr>
          <w:rFonts w:ascii="Times New Roman" w:hAnsi="Times New Roman" w:cs="Times New Roman"/>
          <w:b/>
          <w:sz w:val="24"/>
          <w:szCs w:val="24"/>
        </w:rPr>
        <w:t>The patient’s quality of life.</w:t>
      </w:r>
    </w:p>
    <w:p w:rsidR="001E7377" w:rsidRPr="00AB7847" w:rsidRDefault="00283CF6" w:rsidP="00AB7847">
      <w:pPr>
        <w:spacing w:line="480" w:lineRule="auto"/>
        <w:rPr>
          <w:rFonts w:ascii="Times New Roman" w:hAnsi="Times New Roman" w:cs="Times New Roman"/>
          <w:sz w:val="24"/>
          <w:szCs w:val="24"/>
        </w:rPr>
      </w:pPr>
      <w:r w:rsidRPr="00AB7847">
        <w:rPr>
          <w:rFonts w:ascii="Times New Roman" w:hAnsi="Times New Roman" w:cs="Times New Roman"/>
          <w:sz w:val="24"/>
          <w:szCs w:val="24"/>
        </w:rPr>
        <w:t xml:space="preserve"> </w:t>
      </w:r>
      <w:r w:rsidR="00B01FE4">
        <w:rPr>
          <w:rFonts w:ascii="Times New Roman" w:hAnsi="Times New Roman" w:cs="Times New Roman"/>
          <w:sz w:val="24"/>
          <w:szCs w:val="24"/>
        </w:rPr>
        <w:tab/>
      </w:r>
      <w:r w:rsidRPr="00AB7847">
        <w:rPr>
          <w:rFonts w:ascii="Times New Roman" w:hAnsi="Times New Roman" w:cs="Times New Roman"/>
          <w:sz w:val="24"/>
          <w:szCs w:val="24"/>
        </w:rPr>
        <w:t>In the case of Mr. Martinez's condition, his life is in poor condition as we are aware he is having a respiratory problem. In this case, the door can decide to withhold treatment by not transferring him to intensive care when the doctor is very sure the patient's health keeps worsening every moment.</w:t>
      </w:r>
      <w:r w:rsidR="00E971D0" w:rsidRPr="00AB7847">
        <w:rPr>
          <w:rFonts w:ascii="Times New Roman" w:hAnsi="Times New Roman" w:cs="Times New Roman"/>
          <w:sz w:val="24"/>
          <w:szCs w:val="24"/>
        </w:rPr>
        <w:t xml:space="preserve"> According to Wilkinson et al. (2016), t</w:t>
      </w:r>
      <w:r w:rsidR="00737CD3" w:rsidRPr="00AB7847">
        <w:rPr>
          <w:rFonts w:ascii="Times New Roman" w:hAnsi="Times New Roman" w:cs="Times New Roman"/>
          <w:sz w:val="24"/>
          <w:szCs w:val="24"/>
        </w:rPr>
        <w:t xml:space="preserve">his method may be considered unethical to healthcare </w:t>
      </w:r>
      <w:proofErr w:type="gramStart"/>
      <w:r w:rsidR="00737CD3" w:rsidRPr="00AB7847">
        <w:rPr>
          <w:rFonts w:ascii="Times New Roman" w:hAnsi="Times New Roman" w:cs="Times New Roman"/>
          <w:sz w:val="24"/>
          <w:szCs w:val="24"/>
        </w:rPr>
        <w:t>officers</w:t>
      </w:r>
      <w:proofErr w:type="gramEnd"/>
      <w:r w:rsidR="00737CD3" w:rsidRPr="00AB7847">
        <w:rPr>
          <w:rFonts w:ascii="Times New Roman" w:hAnsi="Times New Roman" w:cs="Times New Roman"/>
          <w:sz w:val="24"/>
          <w:szCs w:val="24"/>
        </w:rPr>
        <w:t xml:space="preserve"> as they are not supposed to take away life but to cure the sick.</w:t>
      </w:r>
      <w:r w:rsidR="002E77FA" w:rsidRPr="00AB7847">
        <w:rPr>
          <w:rFonts w:ascii="Times New Roman" w:hAnsi="Times New Roman" w:cs="Times New Roman"/>
          <w:sz w:val="24"/>
          <w:szCs w:val="24"/>
        </w:rPr>
        <w:t xml:space="preserve"> The patient has the right to life despite his or her quality of life getting worse; the doctor should treat all patients; in this case, Mr. Martinez has the power of life and </w:t>
      </w:r>
      <w:proofErr w:type="gramStart"/>
      <w:r w:rsidR="002E77FA" w:rsidRPr="00AB7847">
        <w:rPr>
          <w:rFonts w:ascii="Times New Roman" w:hAnsi="Times New Roman" w:cs="Times New Roman"/>
          <w:sz w:val="24"/>
          <w:szCs w:val="24"/>
        </w:rPr>
        <w:t>should not be introduced</w:t>
      </w:r>
      <w:proofErr w:type="gramEnd"/>
      <w:r w:rsidR="002E77FA" w:rsidRPr="00AB7847">
        <w:rPr>
          <w:rFonts w:ascii="Times New Roman" w:hAnsi="Times New Roman" w:cs="Times New Roman"/>
          <w:sz w:val="24"/>
          <w:szCs w:val="24"/>
        </w:rPr>
        <w:t xml:space="preserve"> to either passive or active euthanasia.  </w:t>
      </w:r>
    </w:p>
    <w:p w:rsidR="002E77FA" w:rsidRPr="00B01FE4" w:rsidRDefault="00283CF6" w:rsidP="00B01FE4">
      <w:pPr>
        <w:spacing w:line="480" w:lineRule="auto"/>
        <w:jc w:val="center"/>
        <w:rPr>
          <w:rFonts w:ascii="Times New Roman" w:hAnsi="Times New Roman" w:cs="Times New Roman"/>
          <w:b/>
          <w:sz w:val="24"/>
          <w:szCs w:val="24"/>
        </w:rPr>
      </w:pPr>
      <w:r w:rsidRPr="00B01FE4">
        <w:rPr>
          <w:rFonts w:ascii="Times New Roman" w:hAnsi="Times New Roman" w:cs="Times New Roman"/>
          <w:b/>
          <w:sz w:val="24"/>
          <w:szCs w:val="24"/>
        </w:rPr>
        <w:t>The family’s preferences</w:t>
      </w:r>
    </w:p>
    <w:p w:rsidR="00F744BB" w:rsidRPr="00AB7847" w:rsidRDefault="00283CF6" w:rsidP="00B01FE4">
      <w:pPr>
        <w:spacing w:line="480" w:lineRule="auto"/>
        <w:ind w:firstLine="720"/>
        <w:rPr>
          <w:rFonts w:ascii="Times New Roman" w:hAnsi="Times New Roman" w:cs="Times New Roman"/>
          <w:sz w:val="24"/>
          <w:szCs w:val="24"/>
        </w:rPr>
      </w:pPr>
      <w:r w:rsidRPr="00AB7847">
        <w:rPr>
          <w:rFonts w:ascii="Times New Roman" w:hAnsi="Times New Roman" w:cs="Times New Roman"/>
          <w:sz w:val="24"/>
          <w:szCs w:val="24"/>
        </w:rPr>
        <w:lastRenderedPageBreak/>
        <w:t xml:space="preserve">At this stage, the family has a decision to ask for euthanasia for their patient. At a scene where the family is very sure the patient </w:t>
      </w:r>
      <w:proofErr w:type="gramStart"/>
      <w:r w:rsidRPr="00AB7847">
        <w:rPr>
          <w:rFonts w:ascii="Times New Roman" w:hAnsi="Times New Roman" w:cs="Times New Roman"/>
          <w:sz w:val="24"/>
          <w:szCs w:val="24"/>
        </w:rPr>
        <w:t>can't</w:t>
      </w:r>
      <w:proofErr w:type="gramEnd"/>
      <w:r w:rsidRPr="00AB7847">
        <w:rPr>
          <w:rFonts w:ascii="Times New Roman" w:hAnsi="Times New Roman" w:cs="Times New Roman"/>
          <w:sz w:val="24"/>
          <w:szCs w:val="24"/>
        </w:rPr>
        <w:t xml:space="preserve"> recover, and a lot of resources is being used for the treatment they may make formal request do doctor to withhold treatment from Mr. Martinez. The family is supposed to have a formal request to the doctor is requesting euthanasia for Mr. Martinez. Since Mr. Marti</w:t>
      </w:r>
      <w:r w:rsidR="007256D0" w:rsidRPr="00AB7847">
        <w:rPr>
          <w:rFonts w:ascii="Times New Roman" w:hAnsi="Times New Roman" w:cs="Times New Roman"/>
          <w:sz w:val="24"/>
          <w:szCs w:val="24"/>
        </w:rPr>
        <w:t>nez</w:t>
      </w:r>
      <w:r w:rsidR="00A84288" w:rsidRPr="00AB7847">
        <w:rPr>
          <w:rFonts w:ascii="Times New Roman" w:hAnsi="Times New Roman" w:cs="Times New Roman"/>
          <w:sz w:val="24"/>
          <w:szCs w:val="24"/>
        </w:rPr>
        <w:t xml:space="preserve">. Since passive euthanasia is legal in all states of America, the family has to write formal conservation for the request of mercy killing to </w:t>
      </w:r>
      <w:proofErr w:type="gramStart"/>
      <w:r w:rsidR="00A84288" w:rsidRPr="00AB7847">
        <w:rPr>
          <w:rFonts w:ascii="Times New Roman" w:hAnsi="Times New Roman" w:cs="Times New Roman"/>
          <w:sz w:val="24"/>
          <w:szCs w:val="24"/>
        </w:rPr>
        <w:t>be done</w:t>
      </w:r>
      <w:proofErr w:type="gramEnd"/>
      <w:r w:rsidR="00A84288" w:rsidRPr="00AB7847">
        <w:rPr>
          <w:rFonts w:ascii="Times New Roman" w:hAnsi="Times New Roman" w:cs="Times New Roman"/>
          <w:sz w:val="24"/>
          <w:szCs w:val="24"/>
        </w:rPr>
        <w:t xml:space="preserve"> on their patient, and this document will give the doctor orders to do as the wish of the family. As every patient has the right to die as requested by the family if they do not want to see their patient in much pay as respiratory failure is putting patients to more pain.</w:t>
      </w:r>
    </w:p>
    <w:p w:rsidR="00421D29" w:rsidRPr="00B01FE4" w:rsidRDefault="00283CF6" w:rsidP="00B01FE4">
      <w:pPr>
        <w:spacing w:line="480" w:lineRule="auto"/>
        <w:jc w:val="center"/>
        <w:rPr>
          <w:rFonts w:ascii="Times New Roman" w:hAnsi="Times New Roman" w:cs="Times New Roman"/>
          <w:b/>
          <w:sz w:val="24"/>
          <w:szCs w:val="24"/>
        </w:rPr>
      </w:pPr>
      <w:r w:rsidRPr="00B01FE4">
        <w:rPr>
          <w:rFonts w:ascii="Times New Roman" w:hAnsi="Times New Roman" w:cs="Times New Roman"/>
          <w:b/>
          <w:sz w:val="24"/>
          <w:szCs w:val="24"/>
        </w:rPr>
        <w:t>The moral issues associated with limiting life support</w:t>
      </w:r>
    </w:p>
    <w:p w:rsidR="002E77FA" w:rsidRPr="00AB7847" w:rsidRDefault="00283CF6" w:rsidP="00B01FE4">
      <w:pPr>
        <w:spacing w:line="480" w:lineRule="auto"/>
        <w:ind w:firstLine="720"/>
        <w:rPr>
          <w:rFonts w:ascii="Times New Roman" w:hAnsi="Times New Roman" w:cs="Times New Roman"/>
          <w:sz w:val="24"/>
          <w:szCs w:val="24"/>
        </w:rPr>
      </w:pPr>
      <w:r w:rsidRPr="00AB7847">
        <w:rPr>
          <w:rFonts w:ascii="Times New Roman" w:hAnsi="Times New Roman" w:cs="Times New Roman"/>
          <w:sz w:val="24"/>
          <w:szCs w:val="24"/>
        </w:rPr>
        <w:t xml:space="preserve">From </w:t>
      </w:r>
      <w:r w:rsidR="002504EF" w:rsidRPr="00AB7847">
        <w:rPr>
          <w:rFonts w:ascii="Times New Roman" w:hAnsi="Times New Roman" w:cs="Times New Roman"/>
          <w:sz w:val="24"/>
          <w:szCs w:val="24"/>
        </w:rPr>
        <w:t>McClelland and</w:t>
      </w:r>
      <w:r w:rsidRPr="00AB7847">
        <w:rPr>
          <w:rFonts w:ascii="Times New Roman" w:hAnsi="Times New Roman" w:cs="Times New Roman"/>
          <w:sz w:val="24"/>
          <w:szCs w:val="24"/>
        </w:rPr>
        <w:t xml:space="preserve"> </w:t>
      </w:r>
      <w:proofErr w:type="spellStart"/>
      <w:r w:rsidR="002504EF" w:rsidRPr="00AB7847">
        <w:rPr>
          <w:rFonts w:ascii="Times New Roman" w:hAnsi="Times New Roman" w:cs="Times New Roman"/>
          <w:sz w:val="24"/>
          <w:szCs w:val="24"/>
        </w:rPr>
        <w:t>Goligher</w:t>
      </w:r>
      <w:proofErr w:type="spellEnd"/>
      <w:r w:rsidR="002504EF" w:rsidRPr="00AB7847">
        <w:rPr>
          <w:rFonts w:ascii="Times New Roman" w:hAnsi="Times New Roman" w:cs="Times New Roman"/>
          <w:sz w:val="24"/>
          <w:szCs w:val="24"/>
        </w:rPr>
        <w:t xml:space="preserve"> </w:t>
      </w:r>
      <w:r w:rsidRPr="00AB7847">
        <w:rPr>
          <w:rFonts w:ascii="Times New Roman" w:hAnsi="Times New Roman" w:cs="Times New Roman"/>
          <w:sz w:val="24"/>
          <w:szCs w:val="24"/>
        </w:rPr>
        <w:t>(2019), t</w:t>
      </w:r>
      <w:r w:rsidR="00421D29" w:rsidRPr="00AB7847">
        <w:rPr>
          <w:rFonts w:ascii="Times New Roman" w:hAnsi="Times New Roman" w:cs="Times New Roman"/>
          <w:sz w:val="24"/>
          <w:szCs w:val="24"/>
        </w:rPr>
        <w:t xml:space="preserve">here are </w:t>
      </w:r>
      <w:proofErr w:type="gramStart"/>
      <w:r w:rsidR="00421D29" w:rsidRPr="00AB7847">
        <w:rPr>
          <w:rFonts w:ascii="Times New Roman" w:hAnsi="Times New Roman" w:cs="Times New Roman"/>
          <w:sz w:val="24"/>
          <w:szCs w:val="24"/>
        </w:rPr>
        <w:t>a lot of</w:t>
      </w:r>
      <w:proofErr w:type="gramEnd"/>
      <w:r w:rsidR="00421D29" w:rsidRPr="00AB7847">
        <w:rPr>
          <w:rFonts w:ascii="Times New Roman" w:hAnsi="Times New Roman" w:cs="Times New Roman"/>
          <w:sz w:val="24"/>
          <w:szCs w:val="24"/>
        </w:rPr>
        <w:t xml:space="preserve"> factors that influence the decision to limit life-sustaining respiratory failure. They should be accepted and perfect consensus within the members of the healthcare group to limit life support when they need to reduce the burden of the treatment. Medication </w:t>
      </w:r>
      <w:proofErr w:type="gramStart"/>
      <w:r w:rsidR="00421D29" w:rsidRPr="00AB7847">
        <w:rPr>
          <w:rFonts w:ascii="Times New Roman" w:hAnsi="Times New Roman" w:cs="Times New Roman"/>
          <w:sz w:val="24"/>
          <w:szCs w:val="24"/>
        </w:rPr>
        <w:t>should not be withheld</w:t>
      </w:r>
      <w:proofErr w:type="gramEnd"/>
      <w:r w:rsidR="00421D29" w:rsidRPr="00AB7847">
        <w:rPr>
          <w:rFonts w:ascii="Times New Roman" w:hAnsi="Times New Roman" w:cs="Times New Roman"/>
          <w:sz w:val="24"/>
          <w:szCs w:val="24"/>
        </w:rPr>
        <w:t xml:space="preserve"> due to mistaken fear since, if begun, it cannot be withdrawn later. There should be a meeting to revise and review the treatment plan.  Factors such as religion, the patient's family should be considered in making decisions concerning </w:t>
      </w:r>
      <w:proofErr w:type="gramStart"/>
      <w:r w:rsidR="00421D29" w:rsidRPr="00AB7847">
        <w:rPr>
          <w:rFonts w:ascii="Times New Roman" w:hAnsi="Times New Roman" w:cs="Times New Roman"/>
          <w:sz w:val="24"/>
          <w:szCs w:val="24"/>
        </w:rPr>
        <w:t>life-sustaining</w:t>
      </w:r>
      <w:proofErr w:type="gramEnd"/>
      <w:r w:rsidR="00421D29" w:rsidRPr="00AB7847">
        <w:rPr>
          <w:rFonts w:ascii="Times New Roman" w:hAnsi="Times New Roman" w:cs="Times New Roman"/>
          <w:sz w:val="24"/>
          <w:szCs w:val="24"/>
        </w:rPr>
        <w:t xml:space="preserve"> on respiratory failure patients. Withdrawing or withholding respiratory failure needs getting more and concrete communications from </w:t>
      </w:r>
      <w:r w:rsidR="008F294F" w:rsidRPr="00AB7847">
        <w:rPr>
          <w:rFonts w:ascii="Times New Roman" w:hAnsi="Times New Roman" w:cs="Times New Roman"/>
          <w:sz w:val="24"/>
          <w:szCs w:val="24"/>
        </w:rPr>
        <w:t xml:space="preserve">a specialized physician and the patient together with the patient’s family. </w:t>
      </w:r>
    </w:p>
    <w:p w:rsidR="00E971D0" w:rsidRPr="00AB7847" w:rsidRDefault="00E971D0" w:rsidP="00AB7847">
      <w:pPr>
        <w:spacing w:line="480" w:lineRule="auto"/>
        <w:rPr>
          <w:rFonts w:ascii="Times New Roman" w:hAnsi="Times New Roman" w:cs="Times New Roman"/>
          <w:sz w:val="24"/>
          <w:szCs w:val="24"/>
        </w:rPr>
      </w:pPr>
    </w:p>
    <w:p w:rsidR="00E971D0" w:rsidRPr="00AB7847" w:rsidRDefault="00E971D0" w:rsidP="00AB7847">
      <w:pPr>
        <w:spacing w:line="480" w:lineRule="auto"/>
        <w:rPr>
          <w:rFonts w:ascii="Times New Roman" w:hAnsi="Times New Roman" w:cs="Times New Roman"/>
          <w:sz w:val="24"/>
          <w:szCs w:val="24"/>
        </w:rPr>
      </w:pPr>
    </w:p>
    <w:p w:rsidR="00910EAF" w:rsidRPr="00AB7847" w:rsidRDefault="00283CF6" w:rsidP="00AB7847">
      <w:pPr>
        <w:spacing w:line="480" w:lineRule="auto"/>
        <w:rPr>
          <w:rFonts w:ascii="Times New Roman" w:hAnsi="Times New Roman" w:cs="Times New Roman"/>
          <w:sz w:val="24"/>
          <w:szCs w:val="24"/>
        </w:rPr>
      </w:pPr>
      <w:r w:rsidRPr="00AB7847">
        <w:rPr>
          <w:rFonts w:ascii="Times New Roman" w:hAnsi="Times New Roman" w:cs="Times New Roman"/>
          <w:sz w:val="24"/>
          <w:szCs w:val="24"/>
        </w:rPr>
        <w:t>The ethical principles most relevant to reaching an ethically sound decision</w:t>
      </w:r>
    </w:p>
    <w:p w:rsidR="00910EAF" w:rsidRPr="00B01FE4" w:rsidRDefault="00283CF6" w:rsidP="00B01FE4">
      <w:pPr>
        <w:spacing w:line="480" w:lineRule="auto"/>
        <w:jc w:val="center"/>
        <w:rPr>
          <w:rFonts w:ascii="Times New Roman" w:hAnsi="Times New Roman" w:cs="Times New Roman"/>
          <w:b/>
          <w:sz w:val="24"/>
          <w:szCs w:val="24"/>
        </w:rPr>
      </w:pPr>
      <w:r w:rsidRPr="00B01FE4">
        <w:rPr>
          <w:rFonts w:ascii="Times New Roman" w:hAnsi="Times New Roman" w:cs="Times New Roman"/>
          <w:b/>
          <w:sz w:val="24"/>
          <w:szCs w:val="24"/>
        </w:rPr>
        <w:lastRenderedPageBreak/>
        <w:t>Autonomy</w:t>
      </w:r>
    </w:p>
    <w:p w:rsidR="00910EAF" w:rsidRPr="00AB7847" w:rsidRDefault="00283CF6" w:rsidP="00B01FE4">
      <w:pPr>
        <w:spacing w:line="480" w:lineRule="auto"/>
        <w:ind w:firstLine="720"/>
        <w:rPr>
          <w:rFonts w:ascii="Times New Roman" w:hAnsi="Times New Roman" w:cs="Times New Roman"/>
          <w:sz w:val="24"/>
          <w:szCs w:val="24"/>
        </w:rPr>
      </w:pPr>
      <w:r w:rsidRPr="00AB7847">
        <w:rPr>
          <w:rFonts w:ascii="Times New Roman" w:hAnsi="Times New Roman" w:cs="Times New Roman"/>
          <w:sz w:val="24"/>
          <w:szCs w:val="24"/>
        </w:rPr>
        <w:t>It requires the patients to have freedom of intention, action, and thought during decision making do their health. It requires the patient to understand all the risks and benefits of the procedure and the likelihood of any decision they want to make. The decision should be free of coaxing.</w:t>
      </w:r>
      <w:r w:rsidR="00174246" w:rsidRPr="00AB7847">
        <w:rPr>
          <w:rFonts w:ascii="Times New Roman" w:hAnsi="Times New Roman" w:cs="Times New Roman"/>
          <w:sz w:val="24"/>
          <w:szCs w:val="24"/>
        </w:rPr>
        <w:t xml:space="preserve">   </w:t>
      </w:r>
    </w:p>
    <w:p w:rsidR="00F71577" w:rsidRPr="00B01FE4" w:rsidRDefault="00283CF6" w:rsidP="00B01FE4">
      <w:pPr>
        <w:spacing w:line="480" w:lineRule="auto"/>
        <w:jc w:val="center"/>
        <w:rPr>
          <w:rFonts w:ascii="Times New Roman" w:hAnsi="Times New Roman" w:cs="Times New Roman"/>
          <w:b/>
          <w:sz w:val="24"/>
          <w:szCs w:val="24"/>
        </w:rPr>
      </w:pPr>
      <w:r w:rsidRPr="00B01FE4">
        <w:rPr>
          <w:rFonts w:ascii="Times New Roman" w:hAnsi="Times New Roman" w:cs="Times New Roman"/>
          <w:b/>
          <w:sz w:val="24"/>
          <w:szCs w:val="24"/>
        </w:rPr>
        <w:t>Justice</w:t>
      </w:r>
    </w:p>
    <w:p w:rsidR="00F71577" w:rsidRPr="00AB7847" w:rsidRDefault="00283CF6" w:rsidP="00B01FE4">
      <w:pPr>
        <w:spacing w:line="480" w:lineRule="auto"/>
        <w:ind w:firstLine="720"/>
        <w:rPr>
          <w:rFonts w:ascii="Times New Roman" w:hAnsi="Times New Roman" w:cs="Times New Roman"/>
          <w:sz w:val="24"/>
          <w:szCs w:val="24"/>
        </w:rPr>
      </w:pPr>
      <w:r w:rsidRPr="00AB7847">
        <w:rPr>
          <w:rFonts w:ascii="Times New Roman" w:hAnsi="Times New Roman" w:cs="Times New Roman"/>
          <w:sz w:val="24"/>
          <w:szCs w:val="24"/>
        </w:rPr>
        <w:t xml:space="preserve">The healthcare officer should take consideration during the delivery of justice, obligations, rights competing for needs, and a good supply of </w:t>
      </w:r>
      <w:r w:rsidR="001B06D2" w:rsidRPr="00AB7847">
        <w:rPr>
          <w:rFonts w:ascii="Times New Roman" w:hAnsi="Times New Roman" w:cs="Times New Roman"/>
          <w:sz w:val="24"/>
          <w:szCs w:val="24"/>
        </w:rPr>
        <w:t xml:space="preserve">inadequate resources and adherence to established laws governing their duties. </w:t>
      </w:r>
    </w:p>
    <w:p w:rsidR="001B06D2" w:rsidRPr="00B01FE4" w:rsidRDefault="00283CF6" w:rsidP="00B01FE4">
      <w:pPr>
        <w:spacing w:line="480" w:lineRule="auto"/>
        <w:jc w:val="center"/>
        <w:rPr>
          <w:rFonts w:ascii="Times New Roman" w:hAnsi="Times New Roman" w:cs="Times New Roman"/>
          <w:b/>
          <w:sz w:val="24"/>
          <w:szCs w:val="24"/>
        </w:rPr>
      </w:pPr>
      <w:r w:rsidRPr="00B01FE4">
        <w:rPr>
          <w:rFonts w:ascii="Times New Roman" w:hAnsi="Times New Roman" w:cs="Times New Roman"/>
          <w:b/>
          <w:sz w:val="24"/>
          <w:szCs w:val="24"/>
        </w:rPr>
        <w:t>Beneficence</w:t>
      </w:r>
    </w:p>
    <w:p w:rsidR="001B06D2" w:rsidRDefault="00283CF6" w:rsidP="00B01FE4">
      <w:pPr>
        <w:spacing w:line="480" w:lineRule="auto"/>
        <w:ind w:firstLine="720"/>
        <w:rPr>
          <w:rFonts w:ascii="Times New Roman" w:hAnsi="Times New Roman" w:cs="Times New Roman"/>
          <w:sz w:val="24"/>
          <w:szCs w:val="24"/>
        </w:rPr>
      </w:pPr>
      <w:r w:rsidRPr="00AB7847">
        <w:rPr>
          <w:rFonts w:ascii="Times New Roman" w:hAnsi="Times New Roman" w:cs="Times New Roman"/>
          <w:sz w:val="24"/>
          <w:szCs w:val="24"/>
        </w:rPr>
        <w:t xml:space="preserve">Requires that the process </w:t>
      </w:r>
      <w:proofErr w:type="gramStart"/>
      <w:r w:rsidRPr="00AB7847">
        <w:rPr>
          <w:rFonts w:ascii="Times New Roman" w:hAnsi="Times New Roman" w:cs="Times New Roman"/>
          <w:sz w:val="24"/>
          <w:szCs w:val="24"/>
        </w:rPr>
        <w:t>be given</w:t>
      </w:r>
      <w:proofErr w:type="gramEnd"/>
      <w:r w:rsidRPr="00AB7847">
        <w:rPr>
          <w:rFonts w:ascii="Times New Roman" w:hAnsi="Times New Roman" w:cs="Times New Roman"/>
          <w:sz w:val="24"/>
          <w:szCs w:val="24"/>
        </w:rPr>
        <w:t xml:space="preserve"> with the wish of doing perfectly for the sick. It requires the healthcare officer to create and sustain skills and knowledge and provide quality services to patients, and they should respect the rights of patients and keep the secrets of each</w:t>
      </w:r>
      <w:r w:rsidR="00E971D0" w:rsidRPr="00AB7847">
        <w:rPr>
          <w:rFonts w:ascii="Times New Roman" w:hAnsi="Times New Roman" w:cs="Times New Roman"/>
          <w:sz w:val="24"/>
          <w:szCs w:val="24"/>
        </w:rPr>
        <w:t xml:space="preserve"> patient (</w:t>
      </w:r>
      <w:proofErr w:type="spellStart"/>
      <w:r w:rsidR="00E971D0" w:rsidRPr="00AB7847">
        <w:rPr>
          <w:rFonts w:ascii="Times New Roman" w:hAnsi="Times New Roman" w:cs="Times New Roman"/>
          <w:sz w:val="24"/>
          <w:szCs w:val="24"/>
        </w:rPr>
        <w:t>Ursin</w:t>
      </w:r>
      <w:proofErr w:type="spellEnd"/>
      <w:r w:rsidR="00E971D0" w:rsidRPr="00AB7847">
        <w:rPr>
          <w:rFonts w:ascii="Times New Roman" w:hAnsi="Times New Roman" w:cs="Times New Roman"/>
          <w:sz w:val="24"/>
          <w:szCs w:val="24"/>
        </w:rPr>
        <w:t xml:space="preserve">, 2019). </w:t>
      </w:r>
    </w:p>
    <w:p w:rsidR="00B01FE4" w:rsidRDefault="00B01FE4" w:rsidP="00AB7847">
      <w:pPr>
        <w:spacing w:line="480" w:lineRule="auto"/>
        <w:rPr>
          <w:rFonts w:ascii="Times New Roman" w:hAnsi="Times New Roman" w:cs="Times New Roman"/>
          <w:sz w:val="24"/>
          <w:szCs w:val="24"/>
        </w:rPr>
      </w:pPr>
    </w:p>
    <w:p w:rsidR="00B01FE4" w:rsidRPr="00AB7847" w:rsidRDefault="00B01FE4" w:rsidP="00AB7847">
      <w:pPr>
        <w:spacing w:line="480" w:lineRule="auto"/>
        <w:rPr>
          <w:rFonts w:ascii="Times New Roman" w:hAnsi="Times New Roman" w:cs="Times New Roman"/>
          <w:sz w:val="24"/>
          <w:szCs w:val="24"/>
        </w:rPr>
      </w:pPr>
    </w:p>
    <w:p w:rsidR="001B06D2" w:rsidRPr="00B01FE4" w:rsidRDefault="00283CF6" w:rsidP="00B01FE4">
      <w:pPr>
        <w:spacing w:line="480" w:lineRule="auto"/>
        <w:jc w:val="center"/>
        <w:rPr>
          <w:rFonts w:ascii="Times New Roman" w:hAnsi="Times New Roman" w:cs="Times New Roman"/>
          <w:b/>
          <w:sz w:val="24"/>
          <w:szCs w:val="24"/>
        </w:rPr>
      </w:pPr>
      <w:r w:rsidRPr="00B01FE4">
        <w:rPr>
          <w:rFonts w:ascii="Times New Roman" w:hAnsi="Times New Roman" w:cs="Times New Roman"/>
          <w:b/>
          <w:sz w:val="24"/>
          <w:szCs w:val="24"/>
        </w:rPr>
        <w:t>Non- maleficence</w:t>
      </w:r>
    </w:p>
    <w:p w:rsidR="001B06D2" w:rsidRPr="00AB7847" w:rsidRDefault="00283CF6" w:rsidP="00B01FE4">
      <w:pPr>
        <w:spacing w:line="480" w:lineRule="auto"/>
        <w:ind w:firstLine="720"/>
        <w:rPr>
          <w:rFonts w:ascii="Times New Roman" w:hAnsi="Times New Roman" w:cs="Times New Roman"/>
          <w:sz w:val="24"/>
          <w:szCs w:val="24"/>
        </w:rPr>
      </w:pPr>
      <w:r w:rsidRPr="00AB7847">
        <w:rPr>
          <w:rFonts w:ascii="Times New Roman" w:hAnsi="Times New Roman" w:cs="Times New Roman"/>
          <w:sz w:val="24"/>
          <w:szCs w:val="24"/>
        </w:rPr>
        <w:t xml:space="preserve">It requires that the process </w:t>
      </w:r>
      <w:proofErr w:type="gramStart"/>
      <w:r w:rsidRPr="00AB7847">
        <w:rPr>
          <w:rFonts w:ascii="Times New Roman" w:hAnsi="Times New Roman" w:cs="Times New Roman"/>
          <w:sz w:val="24"/>
          <w:szCs w:val="24"/>
        </w:rPr>
        <w:t>doesn't</w:t>
      </w:r>
      <w:proofErr w:type="gramEnd"/>
      <w:r w:rsidRPr="00AB7847">
        <w:rPr>
          <w:rFonts w:ascii="Times New Roman" w:hAnsi="Times New Roman" w:cs="Times New Roman"/>
          <w:sz w:val="24"/>
          <w:szCs w:val="24"/>
        </w:rPr>
        <w:t xml:space="preserve"> cause harm to the patient or the community. The patient life should be respect, and the doctor should not kill the sick they have the right to life.</w:t>
      </w:r>
    </w:p>
    <w:p w:rsidR="00030F92" w:rsidRPr="00B01FE4" w:rsidRDefault="00283CF6" w:rsidP="00B01FE4">
      <w:pPr>
        <w:spacing w:line="480" w:lineRule="auto"/>
        <w:jc w:val="center"/>
        <w:rPr>
          <w:rFonts w:ascii="Times New Roman" w:hAnsi="Times New Roman" w:cs="Times New Roman"/>
          <w:b/>
          <w:sz w:val="24"/>
          <w:szCs w:val="24"/>
        </w:rPr>
      </w:pPr>
      <w:r w:rsidRPr="00B01FE4">
        <w:rPr>
          <w:rFonts w:ascii="Times New Roman" w:hAnsi="Times New Roman" w:cs="Times New Roman"/>
          <w:b/>
          <w:sz w:val="24"/>
          <w:szCs w:val="24"/>
        </w:rPr>
        <w:t>Important considerations such as implications, justifications, and any conflicts of interest that might arise because of the patient's respiratory failure.</w:t>
      </w:r>
    </w:p>
    <w:p w:rsidR="00030F92" w:rsidRDefault="00283CF6" w:rsidP="00B01FE4">
      <w:pPr>
        <w:spacing w:line="480" w:lineRule="auto"/>
        <w:ind w:firstLine="720"/>
        <w:rPr>
          <w:rFonts w:ascii="Times New Roman" w:hAnsi="Times New Roman" w:cs="Times New Roman"/>
          <w:sz w:val="24"/>
          <w:szCs w:val="24"/>
        </w:rPr>
      </w:pPr>
      <w:r w:rsidRPr="00AB7847">
        <w:rPr>
          <w:rFonts w:ascii="Times New Roman" w:hAnsi="Times New Roman" w:cs="Times New Roman"/>
          <w:sz w:val="24"/>
          <w:szCs w:val="24"/>
        </w:rPr>
        <w:lastRenderedPageBreak/>
        <w:t>People with Acute-on-chronic respiratory</w:t>
      </w:r>
      <w:r w:rsidR="001B7097" w:rsidRPr="00AB7847">
        <w:rPr>
          <w:rFonts w:ascii="Times New Roman" w:hAnsi="Times New Roman" w:cs="Times New Roman"/>
          <w:sz w:val="24"/>
          <w:szCs w:val="24"/>
        </w:rPr>
        <w:t xml:space="preserve"> suffer from respiratory system load to abnormal airways respiratory resistance.  It </w:t>
      </w:r>
      <w:proofErr w:type="gramStart"/>
      <w:r w:rsidR="001B7097" w:rsidRPr="00AB7847">
        <w:rPr>
          <w:rFonts w:ascii="Times New Roman" w:hAnsi="Times New Roman" w:cs="Times New Roman"/>
          <w:sz w:val="24"/>
          <w:szCs w:val="24"/>
        </w:rPr>
        <w:t>is caused</w:t>
      </w:r>
      <w:proofErr w:type="gramEnd"/>
      <w:r w:rsidR="001B7097" w:rsidRPr="00AB7847">
        <w:rPr>
          <w:rFonts w:ascii="Times New Roman" w:hAnsi="Times New Roman" w:cs="Times New Roman"/>
          <w:sz w:val="24"/>
          <w:szCs w:val="24"/>
        </w:rPr>
        <w:t xml:space="preserve"> by bronchospasm airway swelling by scarring and mucus. The problem associated with the disease is the hardship to supply oxygen to the patients due to COPD, the main danger that is being associated with precipitating CO2 acidosis and retention. The precipitated oxygen </w:t>
      </w:r>
      <w:proofErr w:type="gramStart"/>
      <w:r w:rsidR="001B7097" w:rsidRPr="00AB7847">
        <w:rPr>
          <w:rFonts w:ascii="Times New Roman" w:hAnsi="Times New Roman" w:cs="Times New Roman"/>
          <w:sz w:val="24"/>
          <w:szCs w:val="24"/>
        </w:rPr>
        <w:t>is less controlled</w:t>
      </w:r>
      <w:proofErr w:type="gramEnd"/>
      <w:r w:rsidR="001B7097" w:rsidRPr="00AB7847">
        <w:rPr>
          <w:rFonts w:ascii="Times New Roman" w:hAnsi="Times New Roman" w:cs="Times New Roman"/>
          <w:sz w:val="24"/>
          <w:szCs w:val="24"/>
        </w:rPr>
        <w:t xml:space="preserve"> when prongs are applied. </w:t>
      </w:r>
      <w:r w:rsidR="00347723" w:rsidRPr="00AB7847">
        <w:rPr>
          <w:rFonts w:ascii="Times New Roman" w:hAnsi="Times New Roman" w:cs="Times New Roman"/>
          <w:sz w:val="24"/>
          <w:szCs w:val="24"/>
        </w:rPr>
        <w:t xml:space="preserve">The monitoring of blood pressure </w:t>
      </w:r>
      <w:proofErr w:type="gramStart"/>
      <w:r w:rsidR="00347723" w:rsidRPr="00AB7847">
        <w:rPr>
          <w:rFonts w:ascii="Times New Roman" w:hAnsi="Times New Roman" w:cs="Times New Roman"/>
          <w:sz w:val="24"/>
          <w:szCs w:val="24"/>
        </w:rPr>
        <w:t>should be monitored</w:t>
      </w:r>
      <w:proofErr w:type="gramEnd"/>
      <w:r w:rsidR="00347723" w:rsidRPr="00AB7847">
        <w:rPr>
          <w:rFonts w:ascii="Times New Roman" w:hAnsi="Times New Roman" w:cs="Times New Roman"/>
          <w:sz w:val="24"/>
          <w:szCs w:val="24"/>
        </w:rPr>
        <w:t xml:space="preserve"> to ensure there is sufficient therapy to avoid CO2 retention that might be the problem is not controlled. Avoidance of this has caused a significant </w:t>
      </w:r>
      <w:proofErr w:type="gramStart"/>
      <w:r w:rsidR="00347723" w:rsidRPr="00AB7847">
        <w:rPr>
          <w:rFonts w:ascii="Times New Roman" w:hAnsi="Times New Roman" w:cs="Times New Roman"/>
          <w:sz w:val="24"/>
          <w:szCs w:val="24"/>
        </w:rPr>
        <w:t>issue</w:t>
      </w:r>
      <w:proofErr w:type="gramEnd"/>
      <w:r w:rsidR="00347723" w:rsidRPr="00AB7847">
        <w:rPr>
          <w:rFonts w:ascii="Times New Roman" w:hAnsi="Times New Roman" w:cs="Times New Roman"/>
          <w:sz w:val="24"/>
          <w:szCs w:val="24"/>
        </w:rPr>
        <w:t xml:space="preserve"> as patie</w:t>
      </w:r>
      <w:r w:rsidR="00E971D0" w:rsidRPr="00AB7847">
        <w:rPr>
          <w:rFonts w:ascii="Times New Roman" w:hAnsi="Times New Roman" w:cs="Times New Roman"/>
          <w:sz w:val="24"/>
          <w:szCs w:val="24"/>
        </w:rPr>
        <w:t>nts may be needlessly acidotic (Dumas et al. 2018).</w:t>
      </w:r>
    </w:p>
    <w:p w:rsidR="00AB7847" w:rsidRDefault="00AB7847" w:rsidP="00AB7847">
      <w:pPr>
        <w:spacing w:line="480" w:lineRule="auto"/>
        <w:rPr>
          <w:rFonts w:ascii="Times New Roman" w:hAnsi="Times New Roman" w:cs="Times New Roman"/>
          <w:sz w:val="24"/>
          <w:szCs w:val="24"/>
        </w:rPr>
      </w:pPr>
    </w:p>
    <w:p w:rsidR="00AB7847" w:rsidRDefault="00AB7847" w:rsidP="00AB7847">
      <w:pPr>
        <w:spacing w:line="480" w:lineRule="auto"/>
        <w:rPr>
          <w:rFonts w:ascii="Times New Roman" w:hAnsi="Times New Roman" w:cs="Times New Roman"/>
          <w:sz w:val="24"/>
          <w:szCs w:val="24"/>
        </w:rPr>
      </w:pPr>
    </w:p>
    <w:p w:rsidR="00AB7847" w:rsidRDefault="00AB7847" w:rsidP="00AB7847">
      <w:pPr>
        <w:spacing w:line="480" w:lineRule="auto"/>
        <w:rPr>
          <w:rFonts w:ascii="Times New Roman" w:hAnsi="Times New Roman" w:cs="Times New Roman"/>
          <w:sz w:val="24"/>
          <w:szCs w:val="24"/>
        </w:rPr>
      </w:pPr>
    </w:p>
    <w:p w:rsidR="00AB7847" w:rsidRDefault="00AB7847" w:rsidP="00AB7847">
      <w:pPr>
        <w:spacing w:line="480" w:lineRule="auto"/>
        <w:rPr>
          <w:rFonts w:ascii="Times New Roman" w:hAnsi="Times New Roman" w:cs="Times New Roman"/>
          <w:sz w:val="24"/>
          <w:szCs w:val="24"/>
        </w:rPr>
      </w:pPr>
    </w:p>
    <w:p w:rsidR="00AB7847" w:rsidRDefault="00AB7847" w:rsidP="00AB7847">
      <w:pPr>
        <w:spacing w:line="480" w:lineRule="auto"/>
        <w:rPr>
          <w:rFonts w:ascii="Times New Roman" w:hAnsi="Times New Roman" w:cs="Times New Roman"/>
          <w:sz w:val="24"/>
          <w:szCs w:val="24"/>
        </w:rPr>
      </w:pPr>
    </w:p>
    <w:p w:rsidR="00AB7847" w:rsidRDefault="00AB7847" w:rsidP="00AB7847">
      <w:pPr>
        <w:spacing w:line="480" w:lineRule="auto"/>
        <w:rPr>
          <w:rFonts w:ascii="Times New Roman" w:hAnsi="Times New Roman" w:cs="Times New Roman"/>
          <w:sz w:val="24"/>
          <w:szCs w:val="24"/>
        </w:rPr>
      </w:pPr>
    </w:p>
    <w:p w:rsidR="00AB7847" w:rsidRDefault="00AB7847" w:rsidP="00AB7847">
      <w:pPr>
        <w:spacing w:line="480" w:lineRule="auto"/>
        <w:rPr>
          <w:rFonts w:ascii="Times New Roman" w:hAnsi="Times New Roman" w:cs="Times New Roman"/>
          <w:sz w:val="24"/>
          <w:szCs w:val="24"/>
        </w:rPr>
      </w:pPr>
    </w:p>
    <w:p w:rsidR="00AB7847" w:rsidRPr="00AB7847" w:rsidRDefault="00AB7847" w:rsidP="00AB7847">
      <w:pPr>
        <w:spacing w:line="480" w:lineRule="auto"/>
        <w:rPr>
          <w:rFonts w:ascii="Times New Roman" w:hAnsi="Times New Roman" w:cs="Times New Roman"/>
          <w:sz w:val="24"/>
          <w:szCs w:val="24"/>
        </w:rPr>
      </w:pPr>
    </w:p>
    <w:p w:rsidR="00347723" w:rsidRPr="00AB7847" w:rsidRDefault="00283CF6" w:rsidP="00A72C68">
      <w:pPr>
        <w:spacing w:line="480" w:lineRule="auto"/>
        <w:jc w:val="center"/>
        <w:rPr>
          <w:rFonts w:ascii="Times New Roman" w:hAnsi="Times New Roman" w:cs="Times New Roman"/>
          <w:b/>
          <w:sz w:val="24"/>
          <w:szCs w:val="24"/>
        </w:rPr>
      </w:pPr>
      <w:r w:rsidRPr="00AB7847">
        <w:rPr>
          <w:rFonts w:ascii="Times New Roman" w:hAnsi="Times New Roman" w:cs="Times New Roman"/>
          <w:b/>
          <w:sz w:val="24"/>
          <w:szCs w:val="24"/>
        </w:rPr>
        <w:t>References</w:t>
      </w:r>
    </w:p>
    <w:p w:rsidR="00A72C68" w:rsidRPr="00AB7847" w:rsidRDefault="00283CF6" w:rsidP="00A72C68">
      <w:pPr>
        <w:spacing w:line="480" w:lineRule="auto"/>
        <w:ind w:left="720" w:hanging="720"/>
        <w:rPr>
          <w:rFonts w:ascii="Times New Roman" w:hAnsi="Times New Roman" w:cs="Times New Roman"/>
          <w:sz w:val="24"/>
          <w:szCs w:val="24"/>
        </w:rPr>
      </w:pPr>
      <w:r w:rsidRPr="00AB7847">
        <w:rPr>
          <w:rFonts w:ascii="Times New Roman" w:hAnsi="Times New Roman" w:cs="Times New Roman"/>
          <w:sz w:val="24"/>
          <w:szCs w:val="24"/>
        </w:rPr>
        <w:t xml:space="preserve">Dumas, A., Bernard, L., </w:t>
      </w:r>
      <w:proofErr w:type="spellStart"/>
      <w:r w:rsidRPr="00AB7847">
        <w:rPr>
          <w:rFonts w:ascii="Times New Roman" w:hAnsi="Times New Roman" w:cs="Times New Roman"/>
          <w:sz w:val="24"/>
          <w:szCs w:val="24"/>
        </w:rPr>
        <w:t>Poquet</w:t>
      </w:r>
      <w:proofErr w:type="spellEnd"/>
      <w:r w:rsidRPr="00AB7847">
        <w:rPr>
          <w:rFonts w:ascii="Times New Roman" w:hAnsi="Times New Roman" w:cs="Times New Roman"/>
          <w:sz w:val="24"/>
          <w:szCs w:val="24"/>
        </w:rPr>
        <w:t>, Y., Lugo‐</w:t>
      </w:r>
      <w:proofErr w:type="spellStart"/>
      <w:r w:rsidRPr="00AB7847">
        <w:rPr>
          <w:rFonts w:ascii="Times New Roman" w:hAnsi="Times New Roman" w:cs="Times New Roman"/>
          <w:sz w:val="24"/>
          <w:szCs w:val="24"/>
        </w:rPr>
        <w:t>Villarino</w:t>
      </w:r>
      <w:proofErr w:type="spellEnd"/>
      <w:r w:rsidRPr="00AB7847">
        <w:rPr>
          <w:rFonts w:ascii="Times New Roman" w:hAnsi="Times New Roman" w:cs="Times New Roman"/>
          <w:sz w:val="24"/>
          <w:szCs w:val="24"/>
        </w:rPr>
        <w:t xml:space="preserve">, G., &amp; </w:t>
      </w:r>
      <w:proofErr w:type="spellStart"/>
      <w:r w:rsidRPr="00AB7847">
        <w:rPr>
          <w:rFonts w:ascii="Times New Roman" w:hAnsi="Times New Roman" w:cs="Times New Roman"/>
          <w:sz w:val="24"/>
          <w:szCs w:val="24"/>
        </w:rPr>
        <w:t>Neyrolles</w:t>
      </w:r>
      <w:proofErr w:type="spellEnd"/>
      <w:r w:rsidRPr="00AB7847">
        <w:rPr>
          <w:rFonts w:ascii="Times New Roman" w:hAnsi="Times New Roman" w:cs="Times New Roman"/>
          <w:sz w:val="24"/>
          <w:szCs w:val="24"/>
        </w:rPr>
        <w:t>, O. (2018). The role of the lung microbiota and the gut–lung axis in respiratory infectious diseases. Cellular microbiology, 20(12), e12966.</w:t>
      </w:r>
    </w:p>
    <w:p w:rsidR="00A72C68" w:rsidRPr="00AB7847" w:rsidRDefault="00283CF6" w:rsidP="00A72C68">
      <w:pPr>
        <w:spacing w:line="480" w:lineRule="auto"/>
        <w:ind w:left="720" w:hanging="720"/>
        <w:rPr>
          <w:rFonts w:ascii="Times New Roman" w:hAnsi="Times New Roman" w:cs="Times New Roman"/>
          <w:sz w:val="24"/>
          <w:szCs w:val="24"/>
        </w:rPr>
      </w:pPr>
      <w:r w:rsidRPr="00AB7847">
        <w:rPr>
          <w:rFonts w:ascii="Times New Roman" w:hAnsi="Times New Roman" w:cs="Times New Roman"/>
          <w:sz w:val="24"/>
          <w:szCs w:val="24"/>
        </w:rPr>
        <w:lastRenderedPageBreak/>
        <w:t xml:space="preserve">McClelland, W., &amp; </w:t>
      </w:r>
      <w:proofErr w:type="spellStart"/>
      <w:r w:rsidRPr="00AB7847">
        <w:rPr>
          <w:rFonts w:ascii="Times New Roman" w:hAnsi="Times New Roman" w:cs="Times New Roman"/>
          <w:sz w:val="24"/>
          <w:szCs w:val="24"/>
        </w:rPr>
        <w:t>Goligher</w:t>
      </w:r>
      <w:proofErr w:type="spellEnd"/>
      <w:r w:rsidRPr="00AB7847">
        <w:rPr>
          <w:rFonts w:ascii="Times New Roman" w:hAnsi="Times New Roman" w:cs="Times New Roman"/>
          <w:sz w:val="24"/>
          <w:szCs w:val="24"/>
        </w:rPr>
        <w:t>, E. C. (2019). Withholding or withdrawing life support versus physician-assisted death: a distinction with a difference? Current Opinion in Anesthesiology, 32(2), 184-189.</w:t>
      </w:r>
    </w:p>
    <w:p w:rsidR="00A72C68" w:rsidRPr="00AB7847" w:rsidRDefault="00283CF6" w:rsidP="00A72C68">
      <w:pPr>
        <w:spacing w:line="480" w:lineRule="auto"/>
        <w:ind w:left="720" w:hanging="720"/>
        <w:rPr>
          <w:rFonts w:ascii="Times New Roman" w:hAnsi="Times New Roman" w:cs="Times New Roman"/>
          <w:sz w:val="24"/>
          <w:szCs w:val="24"/>
        </w:rPr>
      </w:pPr>
      <w:proofErr w:type="spellStart"/>
      <w:r w:rsidRPr="00AB7847">
        <w:rPr>
          <w:rFonts w:ascii="Times New Roman" w:hAnsi="Times New Roman" w:cs="Times New Roman"/>
          <w:sz w:val="24"/>
          <w:szCs w:val="24"/>
        </w:rPr>
        <w:t>Ursin</w:t>
      </w:r>
      <w:proofErr w:type="spellEnd"/>
      <w:r w:rsidRPr="00AB7847">
        <w:rPr>
          <w:rFonts w:ascii="Times New Roman" w:hAnsi="Times New Roman" w:cs="Times New Roman"/>
          <w:sz w:val="24"/>
          <w:szCs w:val="24"/>
        </w:rPr>
        <w:t>, L. Ø. (2019). Withholding and withdrawing life-sustaining treatment: Ethically equivalent? The American Journal of Bioethics, 19(3), 10-20.</w:t>
      </w:r>
    </w:p>
    <w:p w:rsidR="00A72C68" w:rsidRPr="00AB7847" w:rsidRDefault="00283CF6" w:rsidP="00A72C68">
      <w:pPr>
        <w:spacing w:line="480" w:lineRule="auto"/>
        <w:ind w:left="720" w:hanging="720"/>
        <w:rPr>
          <w:rFonts w:ascii="Times New Roman" w:hAnsi="Times New Roman" w:cs="Times New Roman"/>
          <w:sz w:val="24"/>
          <w:szCs w:val="24"/>
        </w:rPr>
      </w:pPr>
      <w:r w:rsidRPr="00AB7847">
        <w:rPr>
          <w:rFonts w:ascii="Times New Roman" w:hAnsi="Times New Roman" w:cs="Times New Roman"/>
          <w:sz w:val="24"/>
          <w:szCs w:val="24"/>
        </w:rPr>
        <w:t xml:space="preserve">Wilkinson, D., </w:t>
      </w:r>
      <w:proofErr w:type="spellStart"/>
      <w:r w:rsidRPr="00AB7847">
        <w:rPr>
          <w:rFonts w:ascii="Times New Roman" w:hAnsi="Times New Roman" w:cs="Times New Roman"/>
          <w:sz w:val="24"/>
          <w:szCs w:val="24"/>
        </w:rPr>
        <w:t>Truog</w:t>
      </w:r>
      <w:proofErr w:type="spellEnd"/>
      <w:r w:rsidRPr="00AB7847">
        <w:rPr>
          <w:rFonts w:ascii="Times New Roman" w:hAnsi="Times New Roman" w:cs="Times New Roman"/>
          <w:sz w:val="24"/>
          <w:szCs w:val="24"/>
        </w:rPr>
        <w:t xml:space="preserve">, R., &amp; </w:t>
      </w:r>
      <w:proofErr w:type="spellStart"/>
      <w:r w:rsidRPr="00AB7847">
        <w:rPr>
          <w:rFonts w:ascii="Times New Roman" w:hAnsi="Times New Roman" w:cs="Times New Roman"/>
          <w:sz w:val="24"/>
          <w:szCs w:val="24"/>
        </w:rPr>
        <w:t>Savulescu</w:t>
      </w:r>
      <w:proofErr w:type="spellEnd"/>
      <w:r w:rsidRPr="00AB7847">
        <w:rPr>
          <w:rFonts w:ascii="Times New Roman" w:hAnsi="Times New Roman" w:cs="Times New Roman"/>
          <w:sz w:val="24"/>
          <w:szCs w:val="24"/>
        </w:rPr>
        <w:t xml:space="preserve">, J. (2016). In </w:t>
      </w:r>
      <w:proofErr w:type="spellStart"/>
      <w:r w:rsidRPr="00AB7847">
        <w:rPr>
          <w:rFonts w:ascii="Times New Roman" w:hAnsi="Times New Roman" w:cs="Times New Roman"/>
          <w:sz w:val="24"/>
          <w:szCs w:val="24"/>
        </w:rPr>
        <w:t>Favour</w:t>
      </w:r>
      <w:proofErr w:type="spellEnd"/>
      <w:r w:rsidRPr="00AB7847">
        <w:rPr>
          <w:rFonts w:ascii="Times New Roman" w:hAnsi="Times New Roman" w:cs="Times New Roman"/>
          <w:sz w:val="24"/>
          <w:szCs w:val="24"/>
        </w:rPr>
        <w:t xml:space="preserve"> of Medical </w:t>
      </w:r>
      <w:proofErr w:type="spellStart"/>
      <w:r w:rsidRPr="00AB7847">
        <w:rPr>
          <w:rFonts w:ascii="Times New Roman" w:hAnsi="Times New Roman" w:cs="Times New Roman"/>
          <w:sz w:val="24"/>
          <w:szCs w:val="24"/>
        </w:rPr>
        <w:t>Dissensus</w:t>
      </w:r>
      <w:proofErr w:type="spellEnd"/>
      <w:r w:rsidRPr="00AB7847">
        <w:rPr>
          <w:rFonts w:ascii="Times New Roman" w:hAnsi="Times New Roman" w:cs="Times New Roman"/>
          <w:sz w:val="24"/>
          <w:szCs w:val="24"/>
        </w:rPr>
        <w:t>: Why We Should Agree to Disagree About End‐of‐Life Decisions. Bioethics, 30(2), 109-118.</w:t>
      </w:r>
    </w:p>
    <w:sectPr w:rsidR="00A72C68" w:rsidRPr="00AB7847" w:rsidSect="00A10F2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7B1" w:rsidRDefault="001957B1">
      <w:pPr>
        <w:spacing w:after="0" w:line="240" w:lineRule="auto"/>
      </w:pPr>
      <w:r>
        <w:separator/>
      </w:r>
    </w:p>
  </w:endnote>
  <w:endnote w:type="continuationSeparator" w:id="0">
    <w:p w:rsidR="001957B1" w:rsidRDefault="00195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7B1" w:rsidRDefault="001957B1">
      <w:pPr>
        <w:spacing w:after="0" w:line="240" w:lineRule="auto"/>
      </w:pPr>
      <w:r>
        <w:separator/>
      </w:r>
    </w:p>
  </w:footnote>
  <w:footnote w:type="continuationSeparator" w:id="0">
    <w:p w:rsidR="001957B1" w:rsidRDefault="00195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F25" w:rsidRDefault="00283CF6">
    <w:pPr>
      <w:pStyle w:val="Header"/>
      <w:jc w:val="right"/>
    </w:pPr>
    <w:r>
      <w:t xml:space="preserve">WITHHOLDING OF LIFE SUPPORT                                                                                                                              </w:t>
    </w:r>
    <w:sdt>
      <w:sdtPr>
        <w:id w:val="-19163876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E5CB7">
          <w:rPr>
            <w:noProof/>
          </w:rPr>
          <w:t>6</w:t>
        </w:r>
        <w:r>
          <w:rPr>
            <w:noProof/>
          </w:rPr>
          <w:fldChar w:fldCharType="end"/>
        </w:r>
      </w:sdtContent>
    </w:sdt>
  </w:p>
  <w:p w:rsidR="00A10F25" w:rsidRDefault="00A10F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F25" w:rsidRDefault="00283CF6">
    <w:pPr>
      <w:pStyle w:val="Header"/>
      <w:jc w:val="right"/>
    </w:pPr>
    <w:r>
      <w:t xml:space="preserve">Running Head: WITHHOLDING LIFE SUPPORT                                                                                                         </w:t>
    </w:r>
    <w:sdt>
      <w:sdtPr>
        <w:id w:val="3979527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E5CB7">
          <w:rPr>
            <w:noProof/>
          </w:rPr>
          <w:t>1</w:t>
        </w:r>
        <w:r>
          <w:rPr>
            <w:noProof/>
          </w:rPr>
          <w:fldChar w:fldCharType="end"/>
        </w:r>
      </w:sdtContent>
    </w:sdt>
  </w:p>
  <w:p w:rsidR="00A10F25" w:rsidRDefault="00A10F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5A9"/>
    <w:rsid w:val="00030F92"/>
    <w:rsid w:val="00144BDD"/>
    <w:rsid w:val="00174246"/>
    <w:rsid w:val="001957B1"/>
    <w:rsid w:val="001B06D2"/>
    <w:rsid w:val="001B7097"/>
    <w:rsid w:val="001C086C"/>
    <w:rsid w:val="001E7377"/>
    <w:rsid w:val="002504EF"/>
    <w:rsid w:val="00283CF6"/>
    <w:rsid w:val="002E77FA"/>
    <w:rsid w:val="00347723"/>
    <w:rsid w:val="003501F1"/>
    <w:rsid w:val="00421D29"/>
    <w:rsid w:val="0044566B"/>
    <w:rsid w:val="004E5CB7"/>
    <w:rsid w:val="006F6EBB"/>
    <w:rsid w:val="007256D0"/>
    <w:rsid w:val="00737CD3"/>
    <w:rsid w:val="008F294F"/>
    <w:rsid w:val="00910EAF"/>
    <w:rsid w:val="00A10F25"/>
    <w:rsid w:val="00A4649B"/>
    <w:rsid w:val="00A72C68"/>
    <w:rsid w:val="00A84288"/>
    <w:rsid w:val="00AB7847"/>
    <w:rsid w:val="00AD25A9"/>
    <w:rsid w:val="00B01FE4"/>
    <w:rsid w:val="00B52C2C"/>
    <w:rsid w:val="00D036B8"/>
    <w:rsid w:val="00E56739"/>
    <w:rsid w:val="00E971D0"/>
    <w:rsid w:val="00F71577"/>
    <w:rsid w:val="00F744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6C892"/>
  <w15:chartTrackingRefBased/>
  <w15:docId w15:val="{E51A93F7-F09C-47E2-8662-B6F96BE1F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F25"/>
  </w:style>
  <w:style w:type="paragraph" w:styleId="Footer">
    <w:name w:val="footer"/>
    <w:basedOn w:val="Normal"/>
    <w:link w:val="FooterChar"/>
    <w:uiPriority w:val="99"/>
    <w:unhideWhenUsed/>
    <w:rsid w:val="00A10F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F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937</Words>
  <Characters>5345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2020-01-18T17:46:00Z</dcterms:created>
  <dcterms:modified xsi:type="dcterms:W3CDTF">2020-01-18T17:46:00Z</dcterms:modified>
</cp:coreProperties>
</file>